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F8" w:rsidRDefault="00653165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  <w:bookmarkStart w:id="0" w:name="bookmark0"/>
      <w:bookmarkStart w:id="1" w:name="bookmark1"/>
      <w:r>
        <w:rPr>
          <w:rFonts w:ascii="Times New Roman"/>
          <w:noProof/>
          <w:sz w:val="17"/>
          <w:lang w:bidi="ar-SA"/>
        </w:rPr>
        <w:drawing>
          <wp:anchor distT="0" distB="0" distL="0" distR="0" simplePos="0" relativeHeight="251659264" behindDoc="0" locked="0" layoutInCell="1" allowOverlap="1" wp14:anchorId="42FF7EAE" wp14:editId="5EABB885">
            <wp:simplePos x="0" y="0"/>
            <wp:positionH relativeFrom="page">
              <wp:posOffset>444500</wp:posOffset>
            </wp:positionH>
            <wp:positionV relativeFrom="page">
              <wp:posOffset>152400</wp:posOffset>
            </wp:positionV>
            <wp:extent cx="7175500" cy="100584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55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721FF8" w:rsidRDefault="00721FF8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826D83" w:rsidRDefault="00826D83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  <w:r w:rsidRPr="00826D83">
        <w:rPr>
          <w:rFonts w:ascii="Times New Roman" w:hAnsi="Times New Roman" w:cs="Times New Roman"/>
        </w:rPr>
        <w:t>Билет № 1</w:t>
      </w:r>
    </w:p>
    <w:p w:rsidR="003E125B" w:rsidRPr="00826D83" w:rsidRDefault="003E125B" w:rsidP="00826D83">
      <w:pPr>
        <w:pStyle w:val="2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</w:rPr>
      </w:pPr>
    </w:p>
    <w:p w:rsidR="009F0798" w:rsidRPr="00826D83" w:rsidRDefault="00826D83" w:rsidP="00826D83">
      <w:pPr>
        <w:pStyle w:val="2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</w:t>
      </w:r>
      <w:r w:rsidR="00F95603" w:rsidRPr="00826D83">
        <w:rPr>
          <w:rFonts w:ascii="Times New Roman" w:hAnsi="Times New Roman" w:cs="Times New Roman"/>
        </w:rPr>
        <w:t>опрос № 1.</w:t>
      </w:r>
      <w:bookmarkEnd w:id="0"/>
      <w:bookmarkEnd w:id="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Одной из основных задач первичной реанимации является: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  <w:tab w:val="left" w:pos="4871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восстан</w:t>
      </w:r>
      <w:r w:rsidR="00B60AF4" w:rsidRPr="00826D83">
        <w:rPr>
          <w:rFonts w:ascii="Times New Roman" w:hAnsi="Times New Roman" w:cs="Times New Roman"/>
          <w:sz w:val="24"/>
          <w:szCs w:val="24"/>
        </w:rPr>
        <w:t>овление сердечной деятельности;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7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восстановление частоты пульса;</w:t>
      </w:r>
    </w:p>
    <w:p w:rsidR="009F0798" w:rsidRPr="00826D83" w:rsidRDefault="00F95603" w:rsidP="00826D83">
      <w:pPr>
        <w:pStyle w:val="32"/>
        <w:shd w:val="clear" w:color="auto" w:fill="auto"/>
        <w:tabs>
          <w:tab w:val="left" w:pos="37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2"/>
      <w:bookmarkStart w:id="3" w:name="bookmark3"/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восстановление работы кишечника;</w:t>
      </w:r>
      <w:bookmarkEnd w:id="2"/>
      <w:bookmarkEnd w:id="3"/>
    </w:p>
    <w:p w:rsidR="009F0798" w:rsidRPr="00826D83" w:rsidRDefault="00F95603" w:rsidP="00826D83">
      <w:pPr>
        <w:pStyle w:val="1"/>
        <w:shd w:val="clear" w:color="auto" w:fill="auto"/>
        <w:tabs>
          <w:tab w:val="left" w:pos="37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ничего </w:t>
      </w:r>
      <w:proofErr w:type="gramStart"/>
      <w:r w:rsidRPr="00826D83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826D83">
        <w:rPr>
          <w:rFonts w:ascii="Times New Roman" w:hAnsi="Times New Roman" w:cs="Times New Roman"/>
          <w:sz w:val="24"/>
          <w:szCs w:val="24"/>
        </w:rPr>
        <w:t xml:space="preserve"> перечисленного.</w:t>
      </w:r>
    </w:p>
    <w:p w:rsidR="00F95603" w:rsidRPr="00826D83" w:rsidRDefault="00F95603" w:rsidP="00826D83">
      <w:pPr>
        <w:pStyle w:val="2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</w:rPr>
      </w:pPr>
      <w:bookmarkStart w:id="4" w:name="bookmark4"/>
      <w:bookmarkStart w:id="5" w:name="bookmark5"/>
    </w:p>
    <w:p w:rsidR="009F0798" w:rsidRPr="00826D83" w:rsidRDefault="00826D83" w:rsidP="00826D83">
      <w:pPr>
        <w:pStyle w:val="2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F95603" w:rsidRPr="00826D83">
        <w:rPr>
          <w:rFonts w:ascii="Times New Roman" w:hAnsi="Times New Roman" w:cs="Times New Roman"/>
        </w:rPr>
        <w:t>опрос № 2.</w:t>
      </w:r>
      <w:bookmarkEnd w:id="4"/>
      <w:bookmarkEnd w:id="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Основными задачами первичной реанимации на месте происшествия являются: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восстановление кровообращения и восстановление дыхания;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восстановление сознания;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восстановление зрачковых рефлексов;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массаж сердца.</w:t>
      </w:r>
    </w:p>
    <w:p w:rsidR="00F95603" w:rsidRPr="00826D83" w:rsidRDefault="00F95603" w:rsidP="00826D83">
      <w:pPr>
        <w:pStyle w:val="2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</w:rPr>
      </w:pPr>
      <w:bookmarkStart w:id="6" w:name="bookmark6"/>
      <w:bookmarkStart w:id="7" w:name="bookmark7"/>
    </w:p>
    <w:p w:rsidR="009F0798" w:rsidRPr="00826D83" w:rsidRDefault="00826D83" w:rsidP="00826D83">
      <w:pPr>
        <w:pStyle w:val="2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F95603" w:rsidRPr="00826D83">
        <w:rPr>
          <w:rFonts w:ascii="Times New Roman" w:hAnsi="Times New Roman" w:cs="Times New Roman"/>
        </w:rPr>
        <w:t>опрос № 3.</w:t>
      </w:r>
      <w:bookmarkEnd w:id="6"/>
      <w:bookmarkEnd w:id="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Какие этапы входят в первичную сердечно-легочную реанимацию: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непрямой массаж сердца, восстановление </w:t>
      </w:r>
      <w:r w:rsidR="00826D83">
        <w:rPr>
          <w:rFonts w:ascii="Times New Roman" w:hAnsi="Times New Roman" w:cs="Times New Roman"/>
          <w:sz w:val="24"/>
          <w:szCs w:val="24"/>
        </w:rPr>
        <w:t xml:space="preserve">проходимости дыхательных путей, </w:t>
      </w:r>
      <w:r w:rsidRPr="00826D83">
        <w:rPr>
          <w:rFonts w:ascii="Times New Roman" w:hAnsi="Times New Roman" w:cs="Times New Roman"/>
          <w:sz w:val="24"/>
          <w:szCs w:val="24"/>
        </w:rPr>
        <w:t>искусственная вентиляция легких;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7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очистительная клизма, восстановление проходимости дыхательных путей;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7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вызов бригады скорой медицинской помощи, очищение ротоглотки, </w:t>
      </w:r>
      <w:r w:rsidR="00826D83">
        <w:rPr>
          <w:rFonts w:ascii="Times New Roman" w:hAnsi="Times New Roman" w:cs="Times New Roman"/>
          <w:sz w:val="24"/>
          <w:szCs w:val="24"/>
        </w:rPr>
        <w:t xml:space="preserve">прямой массаж </w:t>
      </w:r>
      <w:r w:rsidRPr="00826D83">
        <w:rPr>
          <w:rFonts w:ascii="Times New Roman" w:hAnsi="Times New Roman" w:cs="Times New Roman"/>
          <w:sz w:val="24"/>
          <w:szCs w:val="24"/>
        </w:rPr>
        <w:t>сердца;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7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все перечисленное неверно.</w:t>
      </w:r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8"/>
      <w:bookmarkStart w:id="9" w:name="bookmark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4.</w:t>
      </w:r>
      <w:bookmarkEnd w:id="8"/>
      <w:bookmarkEnd w:id="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 автомобиле, пострадавшем в ДТП, находится человек с признаками клинической</w:t>
      </w:r>
      <w:r w:rsidR="00826D83">
        <w:rPr>
          <w:rFonts w:ascii="Times New Roman" w:hAnsi="Times New Roman" w:cs="Times New Roman"/>
          <w:sz w:val="24"/>
          <w:szCs w:val="24"/>
        </w:rPr>
        <w:t xml:space="preserve"> </w:t>
      </w:r>
      <w:r w:rsidRPr="00826D83">
        <w:rPr>
          <w:rFonts w:ascii="Times New Roman" w:hAnsi="Times New Roman" w:cs="Times New Roman"/>
          <w:sz w:val="24"/>
          <w:szCs w:val="24"/>
        </w:rPr>
        <w:t>смерти. Что нужно делать: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позвонить в МЧС;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начать реанимацию, не вынимая пострадавшего из транспортного средства;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постараться быстро и аккуратно извлечь пострадавшего из транспортного средства и начать реанимационные мероприятия по системе САВ;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отложить начало мероприятий до прибытия сотрудника ГИБДД.</w:t>
      </w:r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10"/>
      <w:bookmarkStart w:id="11" w:name="bookmark1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5.</w:t>
      </w:r>
      <w:bookmarkEnd w:id="10"/>
      <w:bookmarkEnd w:id="1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Длительность клинической смерти в обычных условиях составляет: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15-20 мин;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76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10-15 мин;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76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25-30 мин;</w:t>
      </w:r>
    </w:p>
    <w:p w:rsidR="009F0798" w:rsidRPr="00826D83" w:rsidRDefault="00826D83" w:rsidP="00826D83">
      <w:pPr>
        <w:pStyle w:val="1"/>
        <w:shd w:val="clear" w:color="auto" w:fill="auto"/>
        <w:tabs>
          <w:tab w:val="left" w:pos="376"/>
          <w:tab w:val="left" w:pos="1905"/>
          <w:tab w:val="left" w:leader="underscore" w:pos="3237"/>
          <w:tab w:val="left" w:leader="underscore" w:pos="4871"/>
          <w:tab w:val="left" w:leader="underscore" w:pos="6735"/>
          <w:tab w:val="left" w:leader="underscore" w:pos="6863"/>
          <w:tab w:val="left" w:leader="underscore" w:pos="843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>5-7 мин.</w:t>
      </w:r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2" w:name="bookmark12"/>
      <w:bookmarkStart w:id="13" w:name="bookmark13"/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2710" w:rsidRPr="00826D83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D83">
        <w:rPr>
          <w:rFonts w:ascii="Times New Roman" w:hAnsi="Times New Roman" w:cs="Times New Roman"/>
          <w:b/>
          <w:sz w:val="24"/>
          <w:szCs w:val="24"/>
        </w:rPr>
        <w:lastRenderedPageBreak/>
        <w:t>Билет № 2</w:t>
      </w:r>
    </w:p>
    <w:p w:rsidR="003E125B" w:rsidRPr="00826D83" w:rsidRDefault="003E125B" w:rsidP="00826D83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1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12"/>
      <w:bookmarkEnd w:id="1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Сердечно-лёгочную реанимацию обязаны проводить: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только врачи и медицинские работники;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все лица, оказавшиеся рядом с пострадавшим;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только врачи и медицинские сестры реанимационных бригад скорой помощи;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врачи-реаниматологи.</w:t>
      </w:r>
    </w:p>
    <w:p w:rsidR="00D8782F" w:rsidRPr="00826D83" w:rsidRDefault="00D8782F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bookmark14"/>
      <w:bookmarkStart w:id="15" w:name="bookmark1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2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14"/>
      <w:bookmarkEnd w:id="1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 xml:space="preserve">О правильном проведении искусственного дыхания методом «рот в рот» судят </w:t>
      </w:r>
      <w:proofErr w:type="gramStart"/>
      <w:r w:rsidRPr="00826D8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26D83">
        <w:rPr>
          <w:rFonts w:ascii="Times New Roman" w:hAnsi="Times New Roman" w:cs="Times New Roman"/>
          <w:sz w:val="24"/>
          <w:szCs w:val="24"/>
        </w:rPr>
        <w:t>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пульсации на крупных сосудах;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экскурсиям грудной клетки;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количеству вдуваемого воздуха;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свободной проходимости дыхательных путей.</w:t>
      </w:r>
    </w:p>
    <w:p w:rsidR="00D8782F" w:rsidRPr="00826D83" w:rsidRDefault="00D8782F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6" w:name="bookmark16"/>
      <w:bookmarkStart w:id="17" w:name="bookmark17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16"/>
      <w:bookmarkEnd w:id="1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проведении непрямого массажа сердца ладони следует расположить: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на верхней трети грудины;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на границе верхней и средней третей грудины,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на границе средней и нижней третей грудины;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в</w:t>
      </w:r>
      <w:r w:rsidR="003326ED" w:rsidRPr="00826D83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3326ED" w:rsidRPr="00826D83">
        <w:rPr>
          <w:rFonts w:ascii="Times New Roman" w:hAnsi="Times New Roman" w:cs="Times New Roman"/>
          <w:sz w:val="24"/>
          <w:szCs w:val="24"/>
        </w:rPr>
        <w:t>межреберье</w:t>
      </w:r>
      <w:proofErr w:type="spellEnd"/>
      <w:r w:rsidR="003326ED" w:rsidRPr="00826D83">
        <w:rPr>
          <w:rFonts w:ascii="Times New Roman" w:hAnsi="Times New Roman" w:cs="Times New Roman"/>
          <w:sz w:val="24"/>
          <w:szCs w:val="24"/>
        </w:rPr>
        <w:t xml:space="preserve"> слева от грудины.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18" w:name="bookmark18"/>
      <w:bookmarkStart w:id="19" w:name="bookmark1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4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18"/>
      <w:bookmarkEnd w:id="1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Назовите главный признак восстановления сердечной деятельности: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появление пульсации на сонных артериях;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появление у пострадавшего самостоятельного дыхания;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восстановление сознания у </w:t>
      </w:r>
      <w:r w:rsidR="003E125B">
        <w:rPr>
          <w:rFonts w:ascii="Times New Roman" w:hAnsi="Times New Roman" w:cs="Times New Roman"/>
          <w:sz w:val="24"/>
          <w:szCs w:val="24"/>
        </w:rPr>
        <w:t>пострадавшего;</w:t>
      </w:r>
    </w:p>
    <w:p w:rsidR="009F0798" w:rsidRPr="00826D83" w:rsidRDefault="007F7960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сужение зрачка.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20" w:name="bookmark20"/>
      <w:bookmarkStart w:id="21" w:name="bookmark2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5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20"/>
      <w:bookmarkEnd w:id="2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Зачем нужна прокладка между ртом пострадавшего и ртом спасателя: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для обеспечения лучшего контакта и герметизации между ртом спасателя и ртом пострадавшего;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для фильтрации вдыхаемого в пострадавшего воздуха;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чтобы предохранить спасателя от заражения;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из-за </w:t>
      </w:r>
      <w:r w:rsidR="003326ED" w:rsidRPr="00826D83">
        <w:rPr>
          <w:rFonts w:ascii="Times New Roman" w:hAnsi="Times New Roman" w:cs="Times New Roman"/>
          <w:sz w:val="24"/>
          <w:szCs w:val="24"/>
        </w:rPr>
        <w:t>морально-этических соображений.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22" w:name="bookmark22"/>
      <w:bookmarkStart w:id="23" w:name="bookmark23"/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Default="00826D83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25B">
        <w:rPr>
          <w:rFonts w:ascii="Times New Roman" w:hAnsi="Times New Roman" w:cs="Times New Roman"/>
          <w:b/>
          <w:sz w:val="24"/>
          <w:szCs w:val="24"/>
        </w:rPr>
        <w:lastRenderedPageBreak/>
        <w:t>Билет № 3</w:t>
      </w:r>
    </w:p>
    <w:p w:rsidR="003E125B" w:rsidRPr="003E125B" w:rsidRDefault="003E125B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1.</w:t>
      </w:r>
      <w:bookmarkEnd w:id="22"/>
      <w:bookmarkEnd w:id="2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Сколько следует проводить сердечно-лёгочную реанимацию на месте ДТП: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30 минут;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40 минут;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до момента наступления биологической смерти;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до передачи пострадавшего специализированной (</w:t>
      </w:r>
      <w:r w:rsidR="00B60AF4" w:rsidRPr="00826D83">
        <w:rPr>
          <w:rFonts w:ascii="Times New Roman" w:hAnsi="Times New Roman" w:cs="Times New Roman"/>
          <w:sz w:val="24"/>
          <w:szCs w:val="24"/>
        </w:rPr>
        <w:t>реанимационной) бригаде врачей.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4" w:name="bookmark24"/>
      <w:bookmarkStart w:id="25" w:name="bookmark2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2.</w:t>
      </w:r>
      <w:bookmarkEnd w:id="24"/>
      <w:bookmarkEnd w:id="2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Укажите наиболее эффективный способ транспортной иммобилизации шейного</w:t>
      </w:r>
      <w:r w:rsidR="00B60AF4" w:rsidRPr="00826D83">
        <w:rPr>
          <w:rFonts w:ascii="Times New Roman" w:hAnsi="Times New Roman" w:cs="Times New Roman"/>
          <w:sz w:val="24"/>
          <w:szCs w:val="24"/>
        </w:rPr>
        <w:t xml:space="preserve"> </w:t>
      </w:r>
      <w:r w:rsidRPr="00826D83">
        <w:rPr>
          <w:rFonts w:ascii="Times New Roman" w:hAnsi="Times New Roman" w:cs="Times New Roman"/>
          <w:sz w:val="24"/>
          <w:szCs w:val="24"/>
        </w:rPr>
        <w:t>отдела позвоночника: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шарфом;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фиксация пострадавшего к носилкам;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укладыванием на твердую поверхность;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двумя лестничными шинами </w:t>
      </w:r>
      <w:proofErr w:type="spellStart"/>
      <w:r w:rsidRPr="00826D83">
        <w:rPr>
          <w:rFonts w:ascii="Times New Roman" w:hAnsi="Times New Roman" w:cs="Times New Roman"/>
          <w:sz w:val="24"/>
          <w:szCs w:val="24"/>
        </w:rPr>
        <w:t>Краме</w:t>
      </w:r>
      <w:r w:rsidR="007F7960" w:rsidRPr="00826D83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="007F7960" w:rsidRPr="00826D83">
        <w:rPr>
          <w:rFonts w:ascii="Times New Roman" w:hAnsi="Times New Roman" w:cs="Times New Roman"/>
          <w:sz w:val="24"/>
          <w:szCs w:val="24"/>
        </w:rPr>
        <w:t xml:space="preserve"> или шейным фиксатором Шанца.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26" w:name="bookmark26"/>
      <w:bookmarkStart w:id="27" w:name="bookmark27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3.</w:t>
      </w:r>
      <w:bookmarkEnd w:id="26"/>
      <w:bookmarkEnd w:id="2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Перекладывание пострадавшего с повреждением шейного отдела позвоночника и спинного мозга выполняется: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поворотом на бок;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перекладыванием в один прием при помощи 3-5 человек с обязательным поддерживанием головы;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приданием «позы лягушки»;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посадкой в к</w:t>
      </w:r>
      <w:r w:rsidR="007F7960" w:rsidRPr="00826D83">
        <w:rPr>
          <w:rFonts w:ascii="Times New Roman" w:hAnsi="Times New Roman" w:cs="Times New Roman"/>
          <w:sz w:val="24"/>
          <w:szCs w:val="24"/>
        </w:rPr>
        <w:t>ресле с приподнятым изголовьем</w:t>
      </w:r>
      <w:r w:rsidR="003E125B">
        <w:rPr>
          <w:rFonts w:ascii="Times New Roman" w:hAnsi="Times New Roman" w:cs="Times New Roman"/>
          <w:sz w:val="24"/>
          <w:szCs w:val="24"/>
        </w:rPr>
        <w:t>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28" w:name="bookmark28"/>
      <w:bookmarkStart w:id="29" w:name="bookmark2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4.</w:t>
      </w:r>
      <w:bookmarkEnd w:id="28"/>
      <w:bookmarkEnd w:id="2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переломах позвоночника или подозрении на него пострадавшего нельзя.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обездвиживать для иммобилизации позвоночника;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укладывать в горизонтальное положение на спине;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сажать или поднимать на ноги;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укладывать</w:t>
      </w:r>
      <w:r w:rsidR="003326ED" w:rsidRPr="00826D83">
        <w:rPr>
          <w:rFonts w:ascii="Times New Roman" w:hAnsi="Times New Roman" w:cs="Times New Roman"/>
          <w:sz w:val="24"/>
          <w:szCs w:val="24"/>
        </w:rPr>
        <w:t xml:space="preserve"> на ровную твёрдую поверхность.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0" w:name="bookmark30"/>
      <w:bookmarkStart w:id="31" w:name="bookmark3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5.</w:t>
      </w:r>
      <w:bookmarkEnd w:id="30"/>
      <w:bookmarkEnd w:id="3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 xml:space="preserve">При переломах позвоночника или подозрении </w:t>
      </w:r>
      <w:r w:rsidR="008018AE">
        <w:rPr>
          <w:rFonts w:ascii="Times New Roman" w:hAnsi="Times New Roman" w:cs="Times New Roman"/>
          <w:sz w:val="24"/>
          <w:szCs w:val="24"/>
        </w:rPr>
        <w:t>на них пострадавшего необходимо: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усадить в кресло-кат</w:t>
      </w:r>
      <w:r w:rsidR="003E125B">
        <w:rPr>
          <w:rFonts w:ascii="Times New Roman" w:hAnsi="Times New Roman" w:cs="Times New Roman"/>
          <w:sz w:val="24"/>
          <w:szCs w:val="24"/>
        </w:rPr>
        <w:t>алку и назначить обильное питьё;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уложить в горизонтальное положение на спине </w:t>
      </w:r>
      <w:r w:rsidR="003E125B">
        <w:rPr>
          <w:rFonts w:ascii="Times New Roman" w:hAnsi="Times New Roman" w:cs="Times New Roman"/>
          <w:sz w:val="24"/>
          <w:szCs w:val="24"/>
        </w:rPr>
        <w:t>на ровной и твёрдой поверхности;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обеспечить вертикальное положение у стенк</w:t>
      </w:r>
      <w:r w:rsidR="003E125B">
        <w:rPr>
          <w:rFonts w:ascii="Times New Roman" w:hAnsi="Times New Roman" w:cs="Times New Roman"/>
          <w:sz w:val="24"/>
          <w:szCs w:val="24"/>
        </w:rPr>
        <w:t>и, дать обезболивающие средства;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уложить пострадавшего на правый бок с приведенными к </w:t>
      </w:r>
      <w:r w:rsidR="003326ED" w:rsidRPr="00826D83">
        <w:rPr>
          <w:rFonts w:ascii="Times New Roman" w:hAnsi="Times New Roman" w:cs="Times New Roman"/>
          <w:sz w:val="24"/>
          <w:szCs w:val="24"/>
        </w:rPr>
        <w:t>животу коленями.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32" w:name="bookmark32"/>
      <w:bookmarkStart w:id="33" w:name="bookmark33"/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Pr="003E125B" w:rsidRDefault="00826D83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25B">
        <w:rPr>
          <w:rFonts w:ascii="Times New Roman" w:hAnsi="Times New Roman" w:cs="Times New Roman"/>
          <w:b/>
          <w:sz w:val="24"/>
          <w:szCs w:val="24"/>
        </w:rPr>
        <w:lastRenderedPageBreak/>
        <w:t>Билет № 4</w:t>
      </w:r>
    </w:p>
    <w:p w:rsidR="00B60AF4" w:rsidRPr="00826D83" w:rsidRDefault="00B60AF4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1.</w:t>
      </w:r>
      <w:bookmarkEnd w:id="32"/>
      <w:bookmarkEnd w:id="3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Полное отсутствие движений в конечностях наступает при повреждении позвоночника на уровне: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0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6D83">
        <w:rPr>
          <w:rFonts w:ascii="Times New Roman" w:hAnsi="Times New Roman" w:cs="Times New Roman"/>
          <w:sz w:val="24"/>
          <w:szCs w:val="24"/>
        </w:rPr>
        <w:t>нижнегрудном</w:t>
      </w:r>
      <w:proofErr w:type="spellEnd"/>
      <w:r w:rsidRPr="00826D83">
        <w:rPr>
          <w:rFonts w:ascii="Times New Roman" w:hAnsi="Times New Roman" w:cs="Times New Roman"/>
          <w:sz w:val="24"/>
          <w:szCs w:val="24"/>
        </w:rPr>
        <w:t>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6D83">
        <w:rPr>
          <w:rFonts w:ascii="Times New Roman" w:hAnsi="Times New Roman" w:cs="Times New Roman"/>
          <w:sz w:val="24"/>
          <w:szCs w:val="24"/>
        </w:rPr>
        <w:t>нижнегрудном</w:t>
      </w:r>
      <w:proofErr w:type="spellEnd"/>
      <w:r w:rsidRPr="00826D83">
        <w:rPr>
          <w:rFonts w:ascii="Times New Roman" w:hAnsi="Times New Roman" w:cs="Times New Roman"/>
          <w:sz w:val="24"/>
          <w:szCs w:val="24"/>
        </w:rPr>
        <w:t xml:space="preserve"> и поясничном;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шейном;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поясничном.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34" w:name="bookmark34"/>
      <w:bookmarkStart w:id="35" w:name="bookmark3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2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34"/>
      <w:bookmarkEnd w:id="3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Под пневмотораксом понимают: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5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попадание и накопление воздуха в плевральной полости;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накопление крови в плевральной полости;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попадание и накопление воздуха в брюшной полости;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нако</w:t>
      </w:r>
      <w:r w:rsidR="003326ED" w:rsidRPr="00826D83">
        <w:rPr>
          <w:rFonts w:ascii="Times New Roman" w:hAnsi="Times New Roman" w:cs="Times New Roman"/>
          <w:sz w:val="24"/>
          <w:szCs w:val="24"/>
        </w:rPr>
        <w:t>пление крови в брюшной полости.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36" w:name="bookmark36"/>
      <w:bookmarkStart w:id="37" w:name="bookmark37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3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36"/>
      <w:bookmarkEnd w:id="3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Пострадавший с повреждением груди транспортируется: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0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лёжа на спине;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лёжа на здоровом боку;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в положении полусидя;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лежа на животе.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38" w:name="bookmark38"/>
      <w:bookmarkStart w:id="39" w:name="bookmark39"/>
    </w:p>
    <w:p w:rsidR="009F0798" w:rsidRPr="00826D83" w:rsidRDefault="003E125B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№</w:t>
      </w:r>
      <w:r w:rsidR="00F95603" w:rsidRPr="00826D83">
        <w:rPr>
          <w:rFonts w:ascii="Times New Roman" w:hAnsi="Times New Roman" w:cs="Times New Roman"/>
          <w:b/>
          <w:sz w:val="24"/>
          <w:szCs w:val="24"/>
          <w:lang w:eastAsia="en-US" w:bidi="en-US"/>
        </w:rPr>
        <w:t xml:space="preserve"> </w:t>
      </w:r>
      <w:r w:rsidR="00B60AF4" w:rsidRPr="00826D83">
        <w:rPr>
          <w:rFonts w:ascii="Times New Roman" w:hAnsi="Times New Roman" w:cs="Times New Roman"/>
          <w:b/>
          <w:sz w:val="24"/>
          <w:szCs w:val="24"/>
          <w:lang w:eastAsia="en-US" w:bidi="en-US"/>
        </w:rPr>
        <w:t>4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38"/>
      <w:bookmarkEnd w:id="3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каких ранениях грудной клетки возникает пневмоторакс: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5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поверхностных;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глубоких;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проникающих;</w:t>
      </w:r>
    </w:p>
    <w:p w:rsidR="009F0798" w:rsidRPr="00826D83" w:rsidRDefault="003E125B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>непроникающих.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40" w:name="bookmark40"/>
      <w:bookmarkStart w:id="41" w:name="bookmark41"/>
    </w:p>
    <w:p w:rsidR="009F0798" w:rsidRPr="00826D83" w:rsidRDefault="003E125B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№ 5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40"/>
      <w:bookmarkEnd w:id="4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ранениях мягких тканей запрещается: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5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если рана кровоточит - останавливать кровотечения любым из возможных способов;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обрабатывать рану;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погружать выпавшие в рану внутренние органы на место;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перевязывать рану.</w:t>
      </w:r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42" w:name="bookmark42"/>
      <w:bookmarkStart w:id="43" w:name="bookmark43"/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9560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95603" w:rsidRPr="003E125B" w:rsidRDefault="00826D83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25B">
        <w:rPr>
          <w:rFonts w:ascii="Times New Roman" w:hAnsi="Times New Roman" w:cs="Times New Roman"/>
          <w:b/>
          <w:sz w:val="24"/>
          <w:szCs w:val="24"/>
        </w:rPr>
        <w:lastRenderedPageBreak/>
        <w:t>Билет № 5</w:t>
      </w:r>
    </w:p>
    <w:p w:rsidR="00F95603" w:rsidRPr="00826D83" w:rsidRDefault="00F9560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1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42"/>
      <w:bookmarkEnd w:id="4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Первая помощь при ранениях мягких тканей включает в себя: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0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наложение антибактериальной мази на рану;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остановку кровотечения и</w:t>
      </w:r>
      <w:r w:rsidR="003E125B">
        <w:rPr>
          <w:rFonts w:ascii="Times New Roman" w:hAnsi="Times New Roman" w:cs="Times New Roman"/>
          <w:sz w:val="24"/>
          <w:szCs w:val="24"/>
        </w:rPr>
        <w:t xml:space="preserve"> наложение асептической повязки;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промывание раны спиртом, водкой и т.п.;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удаление крупных инородных тел из глубины раны (кусочков дерева, стекла и т.д.).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44" w:name="bookmark44"/>
      <w:bookmarkStart w:id="45" w:name="bookmark4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2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44"/>
      <w:bookmarkEnd w:id="4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обработке раны запрещается: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5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освобождать рану от одежды;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касаться раны руками;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обрабатывать края раны спиртовым раствором йода;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обрабатывать к</w:t>
      </w:r>
      <w:r w:rsidR="003326ED" w:rsidRPr="00826D83">
        <w:rPr>
          <w:rFonts w:ascii="Times New Roman" w:hAnsi="Times New Roman" w:cs="Times New Roman"/>
          <w:sz w:val="24"/>
          <w:szCs w:val="24"/>
        </w:rPr>
        <w:t>рая раны бриллиантовым зеленым.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46" w:name="bookmark46"/>
      <w:bookmarkStart w:id="47" w:name="bookmark47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3.</w:t>
      </w:r>
      <w:bookmarkEnd w:id="46"/>
      <w:bookmarkEnd w:id="4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Для доступа к ране при повреждении мягких тканей одежду пострадавшего</w:t>
      </w:r>
      <w:r w:rsidR="00B60AF4" w:rsidRPr="00826D83">
        <w:rPr>
          <w:rFonts w:ascii="Times New Roman" w:hAnsi="Times New Roman" w:cs="Times New Roman"/>
          <w:sz w:val="24"/>
          <w:szCs w:val="24"/>
        </w:rPr>
        <w:t xml:space="preserve"> </w:t>
      </w:r>
      <w:r w:rsidRPr="00826D83">
        <w:rPr>
          <w:rFonts w:ascii="Times New Roman" w:hAnsi="Times New Roman" w:cs="Times New Roman"/>
          <w:sz w:val="24"/>
          <w:szCs w:val="24"/>
        </w:rPr>
        <w:t>принято: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5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снимать;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не снимать;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разрезать и отодвинуть в сторону от раны;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разрезать, </w:t>
      </w:r>
      <w:r w:rsidR="003E125B">
        <w:rPr>
          <w:rFonts w:ascii="Times New Roman" w:hAnsi="Times New Roman" w:cs="Times New Roman"/>
          <w:sz w:val="24"/>
          <w:szCs w:val="24"/>
        </w:rPr>
        <w:t>не отодвигая в сторону от раны.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48" w:name="bookmark48"/>
      <w:bookmarkStart w:id="49" w:name="bookmark4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4.</w:t>
      </w:r>
      <w:bookmarkEnd w:id="48"/>
      <w:bookmarkEnd w:id="4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Достоверным признаком проникающего р</w:t>
      </w:r>
      <w:r w:rsidR="008018AE">
        <w:rPr>
          <w:rFonts w:ascii="Times New Roman" w:hAnsi="Times New Roman" w:cs="Times New Roman"/>
          <w:sz w:val="24"/>
          <w:szCs w:val="24"/>
        </w:rPr>
        <w:t>анения брюшной полости является: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кровотечение из раны;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выпадение петли кишки из раны;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расположение раны в верхней части живота;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напр</w:t>
      </w:r>
      <w:r w:rsidR="003326ED" w:rsidRPr="00826D83">
        <w:rPr>
          <w:rFonts w:ascii="Times New Roman" w:hAnsi="Times New Roman" w:cs="Times New Roman"/>
          <w:sz w:val="24"/>
          <w:szCs w:val="24"/>
        </w:rPr>
        <w:t xml:space="preserve">яжение передней </w:t>
      </w:r>
      <w:r w:rsidR="008018AE">
        <w:rPr>
          <w:rFonts w:ascii="Times New Roman" w:hAnsi="Times New Roman" w:cs="Times New Roman"/>
          <w:sz w:val="24"/>
          <w:szCs w:val="24"/>
        </w:rPr>
        <w:t>брюшной стенки</w:t>
      </w:r>
      <w:r w:rsidR="003E125B">
        <w:rPr>
          <w:rFonts w:ascii="Times New Roman" w:hAnsi="Times New Roman" w:cs="Times New Roman"/>
          <w:sz w:val="24"/>
          <w:szCs w:val="24"/>
        </w:rPr>
        <w:t>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50" w:name="bookmark50"/>
      <w:bookmarkStart w:id="51" w:name="bookmark5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5.</w:t>
      </w:r>
      <w:bookmarkEnd w:id="50"/>
      <w:bookmarkEnd w:id="5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выпавших в рану внутренних органах (петля кишки, большой сальник, др.) необходимо: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доставить пострадавшего в стационар;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погрузить орган вглубь раны;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попытаться вернуть орган на место;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обработать рану по общим правилам, не возвращая орган на место, наложить асептическую повязку и как можно быстрее доставить постр</w:t>
      </w:r>
      <w:r w:rsidR="00B60AF4" w:rsidRPr="00826D83">
        <w:rPr>
          <w:rFonts w:ascii="Times New Roman" w:hAnsi="Times New Roman" w:cs="Times New Roman"/>
          <w:sz w:val="24"/>
          <w:szCs w:val="24"/>
        </w:rPr>
        <w:t>адавшего в лечебное учреждение.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52" w:name="bookmark52"/>
      <w:bookmarkStart w:id="53" w:name="bookmark53"/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B60AF4" w:rsidRPr="003E125B" w:rsidRDefault="00826D83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25B">
        <w:rPr>
          <w:rFonts w:ascii="Times New Roman" w:hAnsi="Times New Roman" w:cs="Times New Roman"/>
          <w:b/>
          <w:sz w:val="24"/>
          <w:szCs w:val="24"/>
        </w:rPr>
        <w:lastRenderedPageBreak/>
        <w:t>Билет № 6</w:t>
      </w:r>
    </w:p>
    <w:p w:rsidR="003E125B" w:rsidRPr="00826D83" w:rsidRDefault="003E125B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1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52"/>
      <w:bookmarkEnd w:id="5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Транспортировать пострадавших с ранением в области живота в лечебное учреждение необходимо в положении: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лежа на животе;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полусидя;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лежа на спине с приподнятой верхней частью туловища и согнутыми в коленях ногами</w:t>
      </w:r>
      <w:r w:rsidR="003E125B">
        <w:rPr>
          <w:rFonts w:ascii="Times New Roman" w:hAnsi="Times New Roman" w:cs="Times New Roman"/>
          <w:sz w:val="24"/>
          <w:szCs w:val="24"/>
        </w:rPr>
        <w:t>;</w:t>
      </w:r>
    </w:p>
    <w:p w:rsidR="009F0798" w:rsidRPr="00826D83" w:rsidRDefault="003326ED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стоя.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54" w:name="bookmark54"/>
      <w:bookmarkStart w:id="55" w:name="bookmark5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2.</w:t>
      </w:r>
      <w:bookmarkEnd w:id="54"/>
      <w:bookmarkEnd w:id="5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 случае травматической ампутации небольших по размеру частей тела (фаланги пальца кисти, стопы, части ушной раковины и др.</w:t>
      </w:r>
      <w:r w:rsidR="008018AE">
        <w:rPr>
          <w:rFonts w:ascii="Times New Roman" w:hAnsi="Times New Roman" w:cs="Times New Roman"/>
          <w:sz w:val="24"/>
          <w:szCs w:val="24"/>
        </w:rPr>
        <w:t>) первая помощь включает в себя: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срочное помещение ампутированной части тела в охлаждающий (гипотермический) пакет-контейнер;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срочную доставку пострадавшего в лечебное учреждение;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обработку раны по общим правилам;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все ответы верные.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56" w:name="bookmark56"/>
      <w:bookmarkStart w:id="57" w:name="bookmark57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№</w:t>
      </w:r>
      <w:r w:rsidR="00F95603" w:rsidRPr="00826D83">
        <w:rPr>
          <w:rFonts w:ascii="Times New Roman" w:hAnsi="Times New Roman" w:cs="Times New Roman"/>
          <w:b/>
          <w:sz w:val="24"/>
          <w:szCs w:val="24"/>
          <w:lang w:eastAsia="en-US" w:bidi="en-US"/>
        </w:rPr>
        <w:t xml:space="preserve"> </w:t>
      </w:r>
      <w:r w:rsidR="00B60AF4" w:rsidRPr="00826D83">
        <w:rPr>
          <w:rFonts w:ascii="Times New Roman" w:hAnsi="Times New Roman" w:cs="Times New Roman"/>
          <w:b/>
          <w:sz w:val="24"/>
          <w:szCs w:val="24"/>
          <w:lang w:eastAsia="en-US" w:bidi="en-US"/>
        </w:rPr>
        <w:t>3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56"/>
      <w:bookmarkEnd w:id="5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На тяжесть общего состояния при ожоговой травме оказывает влияние: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площадь ожога;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глубина ожога;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локализация ожога и возраст </w:t>
      </w:r>
      <w:r w:rsidR="003E125B">
        <w:rPr>
          <w:rFonts w:ascii="Times New Roman" w:hAnsi="Times New Roman" w:cs="Times New Roman"/>
          <w:sz w:val="24"/>
          <w:szCs w:val="24"/>
        </w:rPr>
        <w:t>пострадавшего;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2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все выше перечисленные факторы.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58" w:name="bookmark58"/>
      <w:bookmarkStart w:id="59" w:name="bookmark5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4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58"/>
      <w:bookmarkEnd w:id="5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Укажите, какие действия недопустимы при оказании первой помощи пострадавшим с ожогами: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обрезать одежду ножницами вокруг пораженного участка;</w:t>
      </w:r>
    </w:p>
    <w:p w:rsidR="00B60AF4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снять с пострадавшего обгоревшую одежду;</w:t>
      </w:r>
    </w:p>
    <w:p w:rsidR="00B60AF4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смазать ожоговую поверхность вазелином или другой мазью;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наложить повязку поверх прилипшей</w:t>
      </w:r>
      <w:r w:rsidR="003326ED" w:rsidRPr="00826D83">
        <w:rPr>
          <w:rFonts w:ascii="Times New Roman" w:hAnsi="Times New Roman" w:cs="Times New Roman"/>
          <w:sz w:val="24"/>
          <w:szCs w:val="24"/>
        </w:rPr>
        <w:t xml:space="preserve"> к ожоговой поверхности одежды.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60" w:name="bookmark60"/>
      <w:bookmarkStart w:id="61" w:name="bookmark6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5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60"/>
      <w:bookmarkEnd w:id="6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Что не следует делать при тушении горящей одежды на пострадавшем:</w:t>
      </w:r>
    </w:p>
    <w:p w:rsidR="00B60AF4" w:rsidRPr="00826D83" w:rsidRDefault="00F95603" w:rsidP="00826D83">
      <w:pPr>
        <w:pStyle w:val="1"/>
        <w:shd w:val="clear" w:color="auto" w:fill="auto"/>
        <w:tabs>
          <w:tab w:val="left" w:pos="611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останавливать пострадавшего и прикрывать горящие участки тела и одежды подручными средствами (о</w:t>
      </w:r>
      <w:r w:rsidR="003E125B">
        <w:rPr>
          <w:rFonts w:ascii="Times New Roman" w:hAnsi="Times New Roman" w:cs="Times New Roman"/>
          <w:sz w:val="24"/>
          <w:szCs w:val="24"/>
        </w:rPr>
        <w:t>деяло, пальто, куртка, брезент);</w:t>
      </w:r>
    </w:p>
    <w:p w:rsidR="00B60AF4" w:rsidRPr="00826D83" w:rsidRDefault="00F95603" w:rsidP="00826D83">
      <w:pPr>
        <w:pStyle w:val="1"/>
        <w:shd w:val="clear" w:color="auto" w:fill="auto"/>
        <w:tabs>
          <w:tab w:val="left" w:pos="611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укладывать на грунт и для прекращения горения обливать участки тела водой;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611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накрывать пострадавшего с головой подручными средс</w:t>
      </w:r>
      <w:r w:rsidR="003E125B">
        <w:rPr>
          <w:rFonts w:ascii="Times New Roman" w:hAnsi="Times New Roman" w:cs="Times New Roman"/>
          <w:sz w:val="24"/>
          <w:szCs w:val="24"/>
        </w:rPr>
        <w:t xml:space="preserve">твами (одеяло, пальто, куртка, </w:t>
      </w:r>
      <w:r w:rsidRPr="00826D83">
        <w:rPr>
          <w:rFonts w:ascii="Times New Roman" w:hAnsi="Times New Roman" w:cs="Times New Roman"/>
          <w:sz w:val="24"/>
          <w:szCs w:val="24"/>
        </w:rPr>
        <w:t>укладывать на грунт и для прекращения горения засыпать участки песком (глиной, снегом).</w:t>
      </w:r>
    </w:p>
    <w:p w:rsidR="00FA2F42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62" w:name="bookmark62"/>
      <w:bookmarkStart w:id="63" w:name="bookmark63"/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Pr="00826D83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Default="00826D83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25B">
        <w:rPr>
          <w:rFonts w:ascii="Times New Roman" w:hAnsi="Times New Roman" w:cs="Times New Roman"/>
          <w:b/>
          <w:sz w:val="24"/>
          <w:szCs w:val="24"/>
        </w:rPr>
        <w:lastRenderedPageBreak/>
        <w:t>Билет № 7</w:t>
      </w:r>
    </w:p>
    <w:p w:rsidR="003E125B" w:rsidRPr="003E125B" w:rsidRDefault="003E125B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1.</w:t>
      </w:r>
      <w:bookmarkEnd w:id="62"/>
      <w:bookmarkEnd w:id="6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Укажите, какие действия недопустимы при оказании первой помощи пострадавшему с ожогами: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очистить обожжённую поверхност</w:t>
      </w:r>
      <w:r w:rsidR="003E125B">
        <w:rPr>
          <w:rFonts w:ascii="Times New Roman" w:hAnsi="Times New Roman" w:cs="Times New Roman"/>
          <w:sz w:val="24"/>
          <w:szCs w:val="24"/>
        </w:rPr>
        <w:t>ь от остатков обгоревшей одежды;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проколоть и удалить пузыри с обожженной поверхности;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обработать обожженный участок кожи спиртом или одеколоном;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недопустимо все перечисленное.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64" w:name="bookmark64"/>
      <w:bookmarkStart w:id="65" w:name="bookmark6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2.</w:t>
      </w:r>
      <w:bookmarkEnd w:id="64"/>
      <w:bookmarkEnd w:id="6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оказании первой помощи при отморожении противопоказано: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согревать отмороженную часть тела и самого п</w:t>
      </w:r>
      <w:r w:rsidR="003E125B">
        <w:rPr>
          <w:rFonts w:ascii="Times New Roman" w:hAnsi="Times New Roman" w:cs="Times New Roman"/>
          <w:sz w:val="24"/>
          <w:szCs w:val="24"/>
        </w:rPr>
        <w:t>острадавшего в теплом помещении;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растирать отмороженную часть тела чистыми руками, смоченными спиртом;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растирать отмороженную часть тела снегом;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накладывать на зону поражения стерильную повязку.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66" w:name="bookmark66"/>
      <w:bookmarkStart w:id="67" w:name="bookmark67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3.</w:t>
      </w:r>
      <w:bookmarkEnd w:id="66"/>
      <w:bookmarkEnd w:id="6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каком кровотечении кровь алого цвета, бьёт фонтаном или пульсирующей струёй: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капиллярном;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венозном;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паренхиматозном;</w:t>
      </w:r>
    </w:p>
    <w:p w:rsidR="009F0798" w:rsidRPr="00826D83" w:rsidRDefault="00826D8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>артериальном.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68" w:name="bookmark68"/>
      <w:bookmarkStart w:id="69" w:name="bookmark6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4.</w:t>
      </w:r>
      <w:bookmarkEnd w:id="68"/>
      <w:bookmarkEnd w:id="6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Укажите характерный признак венозного кровотечения: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кровоточит вся раневая поверхность;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истечение алой крови пульсирующей струёй;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истечение крови тёмно-ви</w:t>
      </w:r>
      <w:r w:rsidR="003E125B">
        <w:rPr>
          <w:rFonts w:ascii="Times New Roman" w:hAnsi="Times New Roman" w:cs="Times New Roman"/>
          <w:sz w:val="24"/>
          <w:szCs w:val="24"/>
        </w:rPr>
        <w:t>шнёвого цвета постоянной струёй;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медле</w:t>
      </w:r>
      <w:r w:rsidR="007F7960" w:rsidRPr="00826D83">
        <w:rPr>
          <w:rFonts w:ascii="Times New Roman" w:hAnsi="Times New Roman" w:cs="Times New Roman"/>
          <w:sz w:val="24"/>
          <w:szCs w:val="24"/>
        </w:rPr>
        <w:t>нное истечение крови (каплями).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70" w:name="bookmark70"/>
      <w:bookmarkStart w:id="71" w:name="bookmark7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№</w:t>
      </w:r>
      <w:r w:rsidR="00F95603" w:rsidRPr="00826D83">
        <w:rPr>
          <w:rFonts w:ascii="Times New Roman" w:hAnsi="Times New Roman" w:cs="Times New Roman"/>
          <w:b/>
          <w:sz w:val="24"/>
          <w:szCs w:val="24"/>
          <w:lang w:eastAsia="en-US" w:bidi="en-US"/>
        </w:rPr>
        <w:t xml:space="preserve"> 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5.</w:t>
      </w:r>
      <w:bookmarkEnd w:id="70"/>
      <w:bookmarkEnd w:id="7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каком кровотечении незначительно кровоточит вся раневая поверхность: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артериальном;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венозном;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капиллярном;</w:t>
      </w:r>
    </w:p>
    <w:p w:rsidR="009F0798" w:rsidRDefault="003E125B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>смешанном.</w:t>
      </w:r>
    </w:p>
    <w:p w:rsidR="003E125B" w:rsidRDefault="003E125B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3E125B" w:rsidRDefault="003E125B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3E125B" w:rsidRDefault="003E125B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3E125B" w:rsidRDefault="003E125B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3E125B" w:rsidRDefault="003E125B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3E125B" w:rsidRDefault="003E125B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Pr="00826D83" w:rsidRDefault="00622710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Default="00826D83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2" w:name="bookmark72"/>
      <w:bookmarkStart w:id="73" w:name="bookmark73"/>
      <w:r w:rsidRPr="00826D83">
        <w:rPr>
          <w:rFonts w:ascii="Times New Roman" w:hAnsi="Times New Roman" w:cs="Times New Roman"/>
          <w:b/>
          <w:sz w:val="24"/>
          <w:szCs w:val="24"/>
        </w:rPr>
        <w:lastRenderedPageBreak/>
        <w:t>Билет № 8</w:t>
      </w:r>
    </w:p>
    <w:p w:rsidR="003E125B" w:rsidRPr="00826D83" w:rsidRDefault="003E125B" w:rsidP="003E125B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1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72"/>
      <w:bookmarkEnd w:id="7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каком кровотечении кр</w:t>
      </w:r>
      <w:r w:rsidR="008018AE">
        <w:rPr>
          <w:rFonts w:ascii="Times New Roman" w:hAnsi="Times New Roman" w:cs="Times New Roman"/>
          <w:sz w:val="24"/>
          <w:szCs w:val="24"/>
        </w:rPr>
        <w:t>овь изливается во внешнюю среду: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26D83">
        <w:rPr>
          <w:rFonts w:ascii="Times New Roman" w:hAnsi="Times New Roman" w:cs="Times New Roman"/>
          <w:sz w:val="24"/>
          <w:szCs w:val="24"/>
        </w:rPr>
        <w:t>наружном</w:t>
      </w:r>
      <w:proofErr w:type="gramEnd"/>
      <w:r w:rsidRPr="00826D83">
        <w:rPr>
          <w:rFonts w:ascii="Times New Roman" w:hAnsi="Times New Roman" w:cs="Times New Roman"/>
          <w:sz w:val="24"/>
          <w:szCs w:val="24"/>
        </w:rPr>
        <w:t>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внутреннем;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паренхиматозном;</w:t>
      </w:r>
    </w:p>
    <w:p w:rsidR="009F0798" w:rsidRPr="00826D83" w:rsidRDefault="007F7960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скрытом.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74" w:name="bookmark74"/>
      <w:bookmarkStart w:id="75" w:name="bookmark7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2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74"/>
      <w:bookmarkEnd w:id="7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Выберите характерный п</w:t>
      </w:r>
      <w:r w:rsidR="008018AE">
        <w:rPr>
          <w:rFonts w:ascii="Times New Roman" w:hAnsi="Times New Roman" w:cs="Times New Roman"/>
          <w:sz w:val="24"/>
          <w:szCs w:val="24"/>
        </w:rPr>
        <w:t>ризнак внутреннего кровотечения: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редкий пульс (мен</w:t>
      </w:r>
      <w:r w:rsidR="003E125B">
        <w:rPr>
          <w:rFonts w:ascii="Times New Roman" w:hAnsi="Times New Roman" w:cs="Times New Roman"/>
          <w:sz w:val="24"/>
          <w:szCs w:val="24"/>
        </w:rPr>
        <w:t>ьше 60 в 1 мин), частое дыхание;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повышение температуры тела, сухой кашель;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бледность кожных покровов, слизистых оболочек, частый пульс (больше 80 в 1 мин</w:t>
      </w:r>
      <w:r w:rsidR="008018AE">
        <w:rPr>
          <w:rFonts w:ascii="Times New Roman" w:hAnsi="Times New Roman" w:cs="Times New Roman"/>
          <w:sz w:val="24"/>
          <w:szCs w:val="24"/>
        </w:rPr>
        <w:t>);</w:t>
      </w:r>
    </w:p>
    <w:p w:rsidR="009F0798" w:rsidRPr="00826D83" w:rsidRDefault="008018AE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>покраснение кожи.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76" w:name="bookmark76"/>
      <w:bookmarkStart w:id="77" w:name="bookmark77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3.</w:t>
      </w:r>
      <w:bookmarkEnd w:id="76"/>
      <w:bookmarkEnd w:id="7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каком виде кровотечения у пострадавшего при кашле выделяется алая пенистая кровь: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желудочном;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лёгочном;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26D83">
        <w:rPr>
          <w:rFonts w:ascii="Times New Roman" w:hAnsi="Times New Roman" w:cs="Times New Roman"/>
          <w:sz w:val="24"/>
          <w:szCs w:val="24"/>
        </w:rPr>
        <w:t>носовом</w:t>
      </w:r>
      <w:proofErr w:type="gramEnd"/>
      <w:r w:rsidRPr="00826D83">
        <w:rPr>
          <w:rFonts w:ascii="Times New Roman" w:hAnsi="Times New Roman" w:cs="Times New Roman"/>
          <w:sz w:val="24"/>
          <w:szCs w:val="24"/>
        </w:rPr>
        <w:t>;</w:t>
      </w:r>
    </w:p>
    <w:p w:rsidR="009F0798" w:rsidRPr="00826D83" w:rsidRDefault="008018AE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ab/>
        <w:t>кишечном.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78" w:name="bookmark78"/>
      <w:bookmarkStart w:id="79" w:name="bookmark7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4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78"/>
      <w:bookmarkEnd w:id="7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iCs/>
          <w:sz w:val="24"/>
          <w:szCs w:val="24"/>
        </w:rPr>
        <w:t>С</w:t>
      </w:r>
      <w:r w:rsidRPr="00826D83">
        <w:rPr>
          <w:rFonts w:ascii="Times New Roman" w:hAnsi="Times New Roman" w:cs="Times New Roman"/>
          <w:sz w:val="24"/>
          <w:szCs w:val="24"/>
        </w:rPr>
        <w:t xml:space="preserve"> чего начинать остановку всех обильных кровотечений при оказании первой медицинской помощи: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 xml:space="preserve">с выяснения </w:t>
      </w:r>
      <w:r w:rsidR="008018AE">
        <w:rPr>
          <w:rFonts w:ascii="Times New Roman" w:hAnsi="Times New Roman" w:cs="Times New Roman"/>
          <w:sz w:val="24"/>
          <w:szCs w:val="24"/>
        </w:rPr>
        <w:t>паспортных данных пострадавшего;</w:t>
      </w:r>
    </w:p>
    <w:p w:rsidR="007F7960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с выяснения обстоятельств дорожно-транспортного происшествия;</w:t>
      </w:r>
    </w:p>
    <w:p w:rsidR="007F7960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с подготовки жгута или жгута-закрутки;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с пальцевого прижатия кровоточащего с</w:t>
      </w:r>
      <w:r w:rsidR="007F7960" w:rsidRPr="00826D83">
        <w:rPr>
          <w:rFonts w:ascii="Times New Roman" w:hAnsi="Times New Roman" w:cs="Times New Roman"/>
          <w:sz w:val="24"/>
          <w:szCs w:val="24"/>
        </w:rPr>
        <w:t>осуда в ране или на протяжении.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80" w:name="bookmark80"/>
      <w:bookmarkStart w:id="81" w:name="bookmark8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5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80"/>
      <w:bookmarkEnd w:id="81"/>
    </w:p>
    <w:p w:rsidR="00FA2F42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 xml:space="preserve">Какой из приёмов временной остановки </w:t>
      </w:r>
      <w:r w:rsidR="008018AE">
        <w:rPr>
          <w:rFonts w:ascii="Times New Roman" w:hAnsi="Times New Roman" w:cs="Times New Roman"/>
          <w:sz w:val="24"/>
          <w:szCs w:val="24"/>
        </w:rPr>
        <w:t>наружного венозном кровотечении</w:t>
      </w:r>
      <w:r w:rsidR="00FA2F42" w:rsidRPr="00826D83">
        <w:rPr>
          <w:rFonts w:ascii="Times New Roman" w:hAnsi="Times New Roman" w:cs="Times New Roman"/>
          <w:sz w:val="24"/>
          <w:szCs w:val="24"/>
        </w:rPr>
        <w:t xml:space="preserve"> следует применить при венозном кровотечении</w:t>
      </w:r>
      <w:r w:rsidR="008018AE">
        <w:rPr>
          <w:rFonts w:ascii="Times New Roman" w:hAnsi="Times New Roman" w:cs="Times New Roman"/>
          <w:sz w:val="24"/>
          <w:szCs w:val="24"/>
        </w:rPr>
        <w:t>:</w:t>
      </w:r>
    </w:p>
    <w:p w:rsidR="007F7960" w:rsidRPr="00826D83" w:rsidRDefault="00F95603" w:rsidP="00826D83">
      <w:pPr>
        <w:pStyle w:val="1"/>
        <w:shd w:val="clear" w:color="auto" w:fill="auto"/>
        <w:tabs>
          <w:tab w:val="left" w:pos="28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наложение жгута;</w:t>
      </w:r>
    </w:p>
    <w:p w:rsidR="007F7960" w:rsidRPr="00826D83" w:rsidRDefault="00F95603" w:rsidP="00826D83">
      <w:pPr>
        <w:pStyle w:val="1"/>
        <w:shd w:val="clear" w:color="auto" w:fill="auto"/>
        <w:tabs>
          <w:tab w:val="left" w:pos="28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наложение жгута-закрутки;</w:t>
      </w:r>
    </w:p>
    <w:p w:rsidR="007F7960" w:rsidRPr="00826D83" w:rsidRDefault="00F95603" w:rsidP="00826D83">
      <w:pPr>
        <w:pStyle w:val="1"/>
        <w:shd w:val="clear" w:color="auto" w:fill="auto"/>
        <w:tabs>
          <w:tab w:val="left" w:pos="28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наложение давящей повязки;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28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перевязка сосуда в ране.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82" w:name="bookmark82"/>
      <w:bookmarkStart w:id="83" w:name="bookmark83"/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FA2F42" w:rsidRDefault="00826D83" w:rsidP="008018AE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8AE">
        <w:rPr>
          <w:rFonts w:ascii="Times New Roman" w:hAnsi="Times New Roman" w:cs="Times New Roman"/>
          <w:b/>
          <w:sz w:val="24"/>
          <w:szCs w:val="24"/>
        </w:rPr>
        <w:lastRenderedPageBreak/>
        <w:t>Билет № 9</w:t>
      </w:r>
    </w:p>
    <w:p w:rsidR="008018AE" w:rsidRPr="008018AE" w:rsidRDefault="008018AE" w:rsidP="008018AE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1.</w:t>
      </w:r>
      <w:bookmarkEnd w:id="82"/>
      <w:bookmarkEnd w:id="8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Каково максимальное время нахождения жгута на теле в любое время года (так как оно сейчас единое для любой температуры):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30 мин;</w:t>
      </w:r>
    </w:p>
    <w:p w:rsidR="009F0798" w:rsidRPr="00826D83" w:rsidRDefault="00F95603" w:rsidP="00826D83">
      <w:pPr>
        <w:pStyle w:val="32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84" w:name="bookmark84"/>
      <w:bookmarkStart w:id="85" w:name="bookmark85"/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4 часа;</w:t>
      </w:r>
      <w:bookmarkEnd w:id="84"/>
      <w:bookmarkEnd w:id="85"/>
    </w:p>
    <w:p w:rsidR="009F0798" w:rsidRPr="00826D83" w:rsidRDefault="00F95603" w:rsidP="00826D83">
      <w:pPr>
        <w:pStyle w:val="32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86" w:name="bookmark86"/>
      <w:bookmarkStart w:id="87" w:name="bookmark87"/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1 час;</w:t>
      </w:r>
      <w:bookmarkEnd w:id="86"/>
      <w:bookmarkEnd w:id="87"/>
    </w:p>
    <w:p w:rsidR="009F0798" w:rsidRPr="00826D83" w:rsidRDefault="007F7960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3 часа.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88" w:name="bookmark88"/>
      <w:bookmarkStart w:id="89" w:name="bookmark8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2.</w:t>
      </w:r>
      <w:bookmarkEnd w:id="88"/>
      <w:bookmarkEnd w:id="89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К абсолютным признакам переломов костей относятся: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патологическая подвижность;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кровоизлияние в зоне травмы;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обширное повреждение мягких тканей;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болезне</w:t>
      </w:r>
      <w:r w:rsidR="003326ED" w:rsidRPr="00826D83">
        <w:rPr>
          <w:rFonts w:ascii="Times New Roman" w:hAnsi="Times New Roman" w:cs="Times New Roman"/>
          <w:sz w:val="24"/>
          <w:szCs w:val="24"/>
        </w:rPr>
        <w:t>нная припухлость в зоне травмы.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90" w:name="bookmark90"/>
      <w:bookmarkStart w:id="91" w:name="bookmark9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</w:t>
      </w:r>
      <w:r w:rsidR="00B60AF4" w:rsidRPr="00826D83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eastAsia="en-US" w:bidi="en-US"/>
        </w:rPr>
        <w:t xml:space="preserve"> 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3.</w:t>
      </w:r>
      <w:bookmarkEnd w:id="90"/>
      <w:bookmarkEnd w:id="91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 xml:space="preserve">Открытым переломом считается перелом кости </w:t>
      </w:r>
      <w:proofErr w:type="gramStart"/>
      <w:r w:rsidRPr="00826D8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6D83">
        <w:rPr>
          <w:rFonts w:ascii="Times New Roman" w:hAnsi="Times New Roman" w:cs="Times New Roman"/>
          <w:sz w:val="24"/>
          <w:szCs w:val="24"/>
        </w:rPr>
        <w:t>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5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повреждением кожных покровов;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раной мягких тканей, сообщающейся с зоной перелома;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раной мягких тканей вне зоны перелома;</w:t>
      </w:r>
    </w:p>
    <w:p w:rsidR="009F0798" w:rsidRPr="00826D83" w:rsidRDefault="007F7960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обширной гематомой.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92" w:name="bookmark92"/>
      <w:bookmarkStart w:id="93" w:name="bookmark93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4.</w:t>
      </w:r>
      <w:bookmarkEnd w:id="92"/>
      <w:bookmarkEnd w:id="93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закрытых переломах транспортная иммобилизация: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обязательна;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желательна;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необязательна;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невозможна.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94" w:name="bookmark94"/>
      <w:bookmarkStart w:id="95" w:name="bookmark9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5.</w:t>
      </w:r>
      <w:bookmarkEnd w:id="94"/>
      <w:bookmarkEnd w:id="95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открытых переломах транспортная иммобилизация проводится: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в первую очередь;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во вторую очередь после остановки кровотечения;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в третью очередь после остановки кровотечения и наложения повязки;</w:t>
      </w:r>
    </w:p>
    <w:p w:rsidR="00FA2F42" w:rsidRDefault="00F95603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транспор</w:t>
      </w:r>
      <w:r w:rsidR="003326ED" w:rsidRPr="00826D83">
        <w:rPr>
          <w:rFonts w:ascii="Times New Roman" w:hAnsi="Times New Roman" w:cs="Times New Roman"/>
          <w:sz w:val="24"/>
          <w:szCs w:val="24"/>
        </w:rPr>
        <w:t>тная иммобилизация не показана.</w:t>
      </w:r>
      <w:bookmarkStart w:id="96" w:name="bookmark96"/>
      <w:bookmarkStart w:id="97" w:name="bookmark97"/>
    </w:p>
    <w:p w:rsidR="00653165" w:rsidRDefault="00653165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53165" w:rsidRDefault="00653165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53165" w:rsidRDefault="00653165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53165" w:rsidRDefault="00653165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53165" w:rsidRDefault="00653165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622710" w:rsidRDefault="00622710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98" w:name="_GoBack"/>
      <w:bookmarkEnd w:id="98"/>
    </w:p>
    <w:p w:rsidR="00EB0A1C" w:rsidRPr="00653165" w:rsidRDefault="00EB0A1C" w:rsidP="00653165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p w:rsidR="00826D83" w:rsidRDefault="00826D83" w:rsidP="00721FF8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D83">
        <w:rPr>
          <w:rFonts w:ascii="Times New Roman" w:hAnsi="Times New Roman" w:cs="Times New Roman"/>
          <w:b/>
          <w:sz w:val="24"/>
          <w:szCs w:val="24"/>
        </w:rPr>
        <w:lastRenderedPageBreak/>
        <w:t>Билет № 10</w:t>
      </w:r>
    </w:p>
    <w:p w:rsidR="00721FF8" w:rsidRPr="00826D83" w:rsidRDefault="00721FF8" w:rsidP="00721FF8">
      <w:pPr>
        <w:pStyle w:val="32"/>
        <w:shd w:val="clear" w:color="auto" w:fill="auto"/>
        <w:spacing w:after="0" w:line="276" w:lineRule="auto"/>
        <w:ind w:right="-39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</w:t>
      </w:r>
      <w:r w:rsidR="0056094B" w:rsidRPr="00826D83">
        <w:rPr>
          <w:rFonts w:ascii="Times New Roman" w:hAnsi="Times New Roman" w:cs="Times New Roman"/>
          <w:b/>
          <w:sz w:val="24"/>
          <w:szCs w:val="24"/>
        </w:rPr>
        <w:t>№</w:t>
      </w:r>
      <w:r w:rsidR="00F95603" w:rsidRPr="00826D83">
        <w:rPr>
          <w:rFonts w:ascii="Times New Roman" w:hAnsi="Times New Roman" w:cs="Times New Roman"/>
          <w:b/>
          <w:sz w:val="24"/>
          <w:szCs w:val="24"/>
          <w:lang w:eastAsia="en-US" w:bidi="en-US"/>
        </w:rPr>
        <w:t xml:space="preserve"> </w:t>
      </w:r>
      <w:r w:rsidR="00E30C43" w:rsidRPr="00826D83">
        <w:rPr>
          <w:rFonts w:ascii="Times New Roman" w:hAnsi="Times New Roman" w:cs="Times New Roman"/>
          <w:b/>
          <w:sz w:val="24"/>
          <w:szCs w:val="24"/>
          <w:lang w:eastAsia="en-US" w:bidi="en-US"/>
        </w:rPr>
        <w:t>1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96"/>
      <w:bookmarkEnd w:id="97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переломе костей предплечья транспортная шина накладывается: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лучезапястного сустава до верхней трети плеча;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кончиков пальцев до верхней трети плеча;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основания пальцев до верхней трети плеча;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63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кончиков пальцев до локтевого сустава.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99" w:name="bookmark98"/>
      <w:bookmarkStart w:id="100" w:name="bookmark99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E30C43" w:rsidRPr="00826D83">
        <w:rPr>
          <w:rFonts w:ascii="Times New Roman" w:hAnsi="Times New Roman" w:cs="Times New Roman"/>
          <w:b/>
          <w:sz w:val="24"/>
          <w:szCs w:val="24"/>
        </w:rPr>
        <w:t>2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99"/>
      <w:bookmarkEnd w:id="100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При переломе плечевой кости шина накладывается: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пальцев до лопатки с больной стороны;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лучезапястного сустава до лопатки со здоровой стороны;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пальцев до лопатки со здоровой стороны;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от локтевого сустава до лопатки с больной стороны.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101" w:name="bookmark100"/>
      <w:bookmarkStart w:id="102" w:name="bookmark101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 xml:space="preserve">опрос № </w:t>
      </w:r>
      <w:r w:rsidR="00E30C43" w:rsidRPr="00826D83">
        <w:rPr>
          <w:rFonts w:ascii="Times New Roman" w:hAnsi="Times New Roman" w:cs="Times New Roman"/>
          <w:b/>
          <w:sz w:val="24"/>
          <w:szCs w:val="24"/>
        </w:rPr>
        <w:t>3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.</w:t>
      </w:r>
      <w:bookmarkEnd w:id="101"/>
      <w:bookmarkEnd w:id="102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Протяженность транспортной иммобилизации при переломе костей голени: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подмышечная впадина - стопа;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верхняя треть бедра - стопа;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поясница - голеностопный сустав;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верхняя тре</w:t>
      </w:r>
      <w:r w:rsidR="007F7960" w:rsidRPr="00826D83">
        <w:rPr>
          <w:rFonts w:ascii="Times New Roman" w:hAnsi="Times New Roman" w:cs="Times New Roman"/>
          <w:sz w:val="24"/>
          <w:szCs w:val="24"/>
        </w:rPr>
        <w:t>ть бедра - нижняя треть голени.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103" w:name="bookmark102"/>
      <w:bookmarkStart w:id="104" w:name="bookmark103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4.</w:t>
      </w:r>
      <w:bookmarkEnd w:id="103"/>
      <w:bookmarkEnd w:id="104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Протяженность транспортной иммобилизации при переломе бедра: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4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таз - голеностопный сустав;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поясничный отдел - голень;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подмышечная впадина - стопа;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</w:t>
      </w:r>
      <w:r w:rsidR="007F7960" w:rsidRPr="00826D83">
        <w:rPr>
          <w:rFonts w:ascii="Times New Roman" w:hAnsi="Times New Roman" w:cs="Times New Roman"/>
          <w:sz w:val="24"/>
          <w:szCs w:val="24"/>
        </w:rPr>
        <w:t>)</w:t>
      </w:r>
      <w:r w:rsidR="007F7960" w:rsidRPr="00826D83">
        <w:rPr>
          <w:rFonts w:ascii="Times New Roman" w:hAnsi="Times New Roman" w:cs="Times New Roman"/>
          <w:sz w:val="24"/>
          <w:szCs w:val="24"/>
        </w:rPr>
        <w:tab/>
        <w:t>тазобедренный сустав - стопа.</w:t>
      </w:r>
    </w:p>
    <w:p w:rsidR="00FA2F42" w:rsidRPr="00826D83" w:rsidRDefault="00FA2F42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bookmarkStart w:id="105" w:name="bookmark104"/>
      <w:bookmarkStart w:id="106" w:name="bookmark105"/>
    </w:p>
    <w:p w:rsidR="009F0798" w:rsidRPr="00826D83" w:rsidRDefault="00826D83" w:rsidP="00826D83">
      <w:pPr>
        <w:pStyle w:val="32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95603" w:rsidRPr="00826D83">
        <w:rPr>
          <w:rFonts w:ascii="Times New Roman" w:hAnsi="Times New Roman" w:cs="Times New Roman"/>
          <w:b/>
          <w:sz w:val="24"/>
          <w:szCs w:val="24"/>
        </w:rPr>
        <w:t>опрос № 5.</w:t>
      </w:r>
      <w:bookmarkEnd w:id="105"/>
      <w:bookmarkEnd w:id="106"/>
    </w:p>
    <w:p w:rsidR="009F0798" w:rsidRPr="00826D83" w:rsidRDefault="00F95603" w:rsidP="00826D83">
      <w:pPr>
        <w:pStyle w:val="1"/>
        <w:shd w:val="clear" w:color="auto" w:fill="auto"/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Какое положение необходимо придать пострадавшему в бессознательном состоянии с черепно-мозговой травмой: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49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а)</w:t>
      </w:r>
      <w:r w:rsidRPr="00826D83">
        <w:rPr>
          <w:rFonts w:ascii="Times New Roman" w:hAnsi="Times New Roman" w:cs="Times New Roman"/>
          <w:sz w:val="24"/>
          <w:szCs w:val="24"/>
        </w:rPr>
        <w:tab/>
        <w:t>стоя;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б)</w:t>
      </w:r>
      <w:r w:rsidRPr="00826D83">
        <w:rPr>
          <w:rFonts w:ascii="Times New Roman" w:hAnsi="Times New Roman" w:cs="Times New Roman"/>
          <w:sz w:val="24"/>
          <w:szCs w:val="24"/>
        </w:rPr>
        <w:tab/>
        <w:t>сидя;</w:t>
      </w:r>
    </w:p>
    <w:p w:rsidR="009F0798" w:rsidRPr="00826D83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в)</w:t>
      </w:r>
      <w:r w:rsidRPr="00826D83">
        <w:rPr>
          <w:rFonts w:ascii="Times New Roman" w:hAnsi="Times New Roman" w:cs="Times New Roman"/>
          <w:sz w:val="24"/>
          <w:szCs w:val="24"/>
        </w:rPr>
        <w:tab/>
        <w:t>лежа на боку;</w:t>
      </w:r>
    </w:p>
    <w:p w:rsidR="009F0798" w:rsidRDefault="00F95603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  <w:r w:rsidRPr="00826D83">
        <w:rPr>
          <w:rFonts w:ascii="Times New Roman" w:hAnsi="Times New Roman" w:cs="Times New Roman"/>
          <w:sz w:val="24"/>
          <w:szCs w:val="24"/>
        </w:rPr>
        <w:t>г)</w:t>
      </w:r>
      <w:r w:rsidRPr="00826D83">
        <w:rPr>
          <w:rFonts w:ascii="Times New Roman" w:hAnsi="Times New Roman" w:cs="Times New Roman"/>
          <w:sz w:val="24"/>
          <w:szCs w:val="24"/>
        </w:rPr>
        <w:tab/>
        <w:t>лежа на спине.</w:t>
      </w:r>
    </w:p>
    <w:p w:rsidR="00721FF8" w:rsidRDefault="00721FF8" w:rsidP="00826D83">
      <w:pPr>
        <w:pStyle w:val="1"/>
        <w:shd w:val="clear" w:color="auto" w:fill="auto"/>
        <w:tabs>
          <w:tab w:val="left" w:pos="358"/>
        </w:tabs>
        <w:spacing w:after="0" w:line="276" w:lineRule="auto"/>
        <w:ind w:right="-398"/>
        <w:jc w:val="both"/>
        <w:rPr>
          <w:rFonts w:ascii="Times New Roman" w:hAnsi="Times New Roman" w:cs="Times New Roman"/>
          <w:sz w:val="24"/>
          <w:szCs w:val="24"/>
        </w:rPr>
      </w:pPr>
    </w:p>
    <w:sectPr w:rsidR="00721FF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007" w:right="1241" w:bottom="586" w:left="1921" w:header="0" w:footer="3" w:gutter="0"/>
      <w:pgNumType w:start="1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506" w:rsidRDefault="00FA4506">
      <w:r>
        <w:separator/>
      </w:r>
    </w:p>
  </w:endnote>
  <w:endnote w:type="continuationSeparator" w:id="0">
    <w:p w:rsidR="00FA4506" w:rsidRDefault="00FA4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03" w:rsidRDefault="00F95603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03" w:rsidRDefault="00F95603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506" w:rsidRDefault="00FA4506"/>
  </w:footnote>
  <w:footnote w:type="continuationSeparator" w:id="0">
    <w:p w:rsidR="00FA4506" w:rsidRDefault="00FA45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03" w:rsidRDefault="00F95603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603" w:rsidRDefault="00F95603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F0798"/>
    <w:rsid w:val="003326ED"/>
    <w:rsid w:val="003E125B"/>
    <w:rsid w:val="003F61EB"/>
    <w:rsid w:val="0042239F"/>
    <w:rsid w:val="0042581A"/>
    <w:rsid w:val="0056094B"/>
    <w:rsid w:val="005E5549"/>
    <w:rsid w:val="00622710"/>
    <w:rsid w:val="006353B5"/>
    <w:rsid w:val="00653165"/>
    <w:rsid w:val="00721FF8"/>
    <w:rsid w:val="007F7960"/>
    <w:rsid w:val="008018AE"/>
    <w:rsid w:val="00826D83"/>
    <w:rsid w:val="008B38A3"/>
    <w:rsid w:val="009F0798"/>
    <w:rsid w:val="00B60AF4"/>
    <w:rsid w:val="00C6248F"/>
    <w:rsid w:val="00D56A4D"/>
    <w:rsid w:val="00D8782F"/>
    <w:rsid w:val="00E30C43"/>
    <w:rsid w:val="00E86287"/>
    <w:rsid w:val="00EA62B6"/>
    <w:rsid w:val="00EB0A1C"/>
    <w:rsid w:val="00F95603"/>
    <w:rsid w:val="00FA2F42"/>
    <w:rsid w:val="00FA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Заголовок №2_"/>
    <w:basedOn w:val="a0"/>
    <w:link w:val="22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3" w:lineRule="auto"/>
      <w:jc w:val="right"/>
    </w:pPr>
    <w:rPr>
      <w:rFonts w:ascii="Calibri" w:eastAsia="Calibri" w:hAnsi="Calibri" w:cs="Calibri"/>
      <w:b/>
      <w:bCs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 w:line="259" w:lineRule="auto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780" w:line="276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40"/>
      <w:outlineLvl w:val="1"/>
    </w:pPr>
    <w:rPr>
      <w:rFonts w:ascii="Calibri" w:eastAsia="Calibri" w:hAnsi="Calibri" w:cs="Calibri"/>
      <w:b/>
      <w:bCs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120"/>
      <w:outlineLvl w:val="2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ind w:firstLine="180"/>
      <w:outlineLvl w:val="0"/>
    </w:pPr>
    <w:rPr>
      <w:rFonts w:ascii="Arial" w:eastAsia="Arial" w:hAnsi="Arial" w:cs="Arial"/>
      <w:sz w:val="28"/>
      <w:szCs w:val="28"/>
      <w:lang w:val="en-US" w:eastAsia="en-US" w:bidi="en-US"/>
    </w:rPr>
  </w:style>
  <w:style w:type="paragraph" w:styleId="a4">
    <w:name w:val="header"/>
    <w:basedOn w:val="a"/>
    <w:link w:val="a5"/>
    <w:uiPriority w:val="99"/>
    <w:unhideWhenUsed/>
    <w:rsid w:val="00F956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5603"/>
    <w:rPr>
      <w:color w:val="000000"/>
    </w:rPr>
  </w:style>
  <w:style w:type="paragraph" w:styleId="a6">
    <w:name w:val="footer"/>
    <w:basedOn w:val="a"/>
    <w:link w:val="a7"/>
    <w:uiPriority w:val="99"/>
    <w:unhideWhenUsed/>
    <w:rsid w:val="00F956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5603"/>
    <w:rPr>
      <w:color w:val="000000"/>
    </w:rPr>
  </w:style>
  <w:style w:type="table" w:styleId="a8">
    <w:name w:val="Table Grid"/>
    <w:basedOn w:val="a1"/>
    <w:uiPriority w:val="59"/>
    <w:rsid w:val="00560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Заголовок №2_"/>
    <w:basedOn w:val="a0"/>
    <w:link w:val="22"/>
    <w:rPr>
      <w:rFonts w:ascii="Calibri" w:eastAsia="Calibri" w:hAnsi="Calibri" w:cs="Calibri"/>
      <w:b/>
      <w:bCs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33" w:lineRule="auto"/>
      <w:jc w:val="right"/>
    </w:pPr>
    <w:rPr>
      <w:rFonts w:ascii="Calibri" w:eastAsia="Calibri" w:hAnsi="Calibri" w:cs="Calibri"/>
      <w:b/>
      <w:bCs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 w:line="259" w:lineRule="auto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780" w:line="276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240"/>
      <w:outlineLvl w:val="1"/>
    </w:pPr>
    <w:rPr>
      <w:rFonts w:ascii="Calibri" w:eastAsia="Calibri" w:hAnsi="Calibri" w:cs="Calibri"/>
      <w:b/>
      <w:bCs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120"/>
      <w:outlineLvl w:val="2"/>
    </w:pPr>
    <w:rPr>
      <w:rFonts w:ascii="Arial" w:eastAsia="Arial" w:hAnsi="Arial" w:cs="Arial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ind w:firstLine="180"/>
      <w:outlineLvl w:val="0"/>
    </w:pPr>
    <w:rPr>
      <w:rFonts w:ascii="Arial" w:eastAsia="Arial" w:hAnsi="Arial" w:cs="Arial"/>
      <w:sz w:val="28"/>
      <w:szCs w:val="28"/>
      <w:lang w:val="en-US" w:eastAsia="en-US" w:bidi="en-US"/>
    </w:rPr>
  </w:style>
  <w:style w:type="paragraph" w:styleId="a4">
    <w:name w:val="header"/>
    <w:basedOn w:val="a"/>
    <w:link w:val="a5"/>
    <w:uiPriority w:val="99"/>
    <w:unhideWhenUsed/>
    <w:rsid w:val="00F956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5603"/>
    <w:rPr>
      <w:color w:val="000000"/>
    </w:rPr>
  </w:style>
  <w:style w:type="paragraph" w:styleId="a6">
    <w:name w:val="footer"/>
    <w:basedOn w:val="a"/>
    <w:link w:val="a7"/>
    <w:uiPriority w:val="99"/>
    <w:unhideWhenUsed/>
    <w:rsid w:val="00F956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5603"/>
    <w:rPr>
      <w:color w:val="000000"/>
    </w:rPr>
  </w:style>
  <w:style w:type="table" w:styleId="a8">
    <w:name w:val="Table Grid"/>
    <w:basedOn w:val="a1"/>
    <w:uiPriority w:val="59"/>
    <w:rsid w:val="00560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[КРСК] ГААСФ Никулина О.П. (нач.отдела)</dc:creator>
  <cp:lastModifiedBy> ГААСФ Никулина О.П. (нач.отдела)</cp:lastModifiedBy>
  <cp:revision>3</cp:revision>
  <dcterms:created xsi:type="dcterms:W3CDTF">2026-07-01T06:54:00Z</dcterms:created>
  <dcterms:modified xsi:type="dcterms:W3CDTF">2026-07-01T06:57:00Z</dcterms:modified>
</cp:coreProperties>
</file>